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B" w:rsidRDefault="00747A8B" w:rsidP="00747A8B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The Library Bill of Rights</w:t>
      </w:r>
    </w:p>
    <w:p w:rsidR="00747A8B" w:rsidRDefault="00747A8B" w:rsidP="00747A8B">
      <w:pPr>
        <w:jc w:val="center"/>
        <w:rPr>
          <w:rFonts w:ascii="Courier New" w:hAnsi="Courier New"/>
        </w:rPr>
      </w:pPr>
    </w:p>
    <w:p w:rsidR="00747A8B" w:rsidRDefault="00747A8B" w:rsidP="00747A8B">
      <w:pPr>
        <w:pStyle w:val="BodyText"/>
      </w:pPr>
      <w:r>
        <w:t>The American Library Association affirms that all libraries are forums for information and ideas, and that the following basic policies should guide their services.</w:t>
      </w:r>
    </w:p>
    <w:p w:rsidR="00747A8B" w:rsidRDefault="00747A8B" w:rsidP="00747A8B">
      <w:pPr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Books and other library resources </w:t>
      </w:r>
      <w:proofErr w:type="gramStart"/>
      <w:r>
        <w:rPr>
          <w:rFonts w:ascii="Courier New" w:hAnsi="Courier New"/>
        </w:rPr>
        <w:t>should be provided</w:t>
      </w:r>
      <w:proofErr w:type="gramEnd"/>
      <w:r>
        <w:rPr>
          <w:rFonts w:ascii="Courier New" w:hAnsi="Courier New"/>
        </w:rPr>
        <w:t xml:space="preserve"> for the interest, information, and enlightenment of all people of the community the library services.  Materials </w:t>
      </w:r>
      <w:proofErr w:type="gramStart"/>
      <w:r>
        <w:rPr>
          <w:rFonts w:ascii="Courier New" w:hAnsi="Courier New"/>
        </w:rPr>
        <w:t>should not be excluded</w:t>
      </w:r>
      <w:proofErr w:type="gramEnd"/>
      <w:r>
        <w:rPr>
          <w:rFonts w:ascii="Courier New" w:hAnsi="Courier New"/>
        </w:rPr>
        <w:t xml:space="preserve"> because of the origin, background, or views of those contributing to their creation.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Libraries should provide materials and information presenting all points of view on current and historical issues.  Materials </w:t>
      </w:r>
      <w:proofErr w:type="gramStart"/>
      <w:r>
        <w:rPr>
          <w:rFonts w:ascii="Courier New" w:hAnsi="Courier New"/>
        </w:rPr>
        <w:t>should not be proscribed or removed because of partisan or doctrinal disapproval</w:t>
      </w:r>
      <w:proofErr w:type="gramEnd"/>
      <w:r>
        <w:rPr>
          <w:rFonts w:ascii="Courier New" w:hAnsi="Courier New"/>
        </w:rPr>
        <w:t>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r>
        <w:rPr>
          <w:rFonts w:ascii="Courier New" w:hAnsi="Courier New"/>
        </w:rPr>
        <w:t>Libraries should challenge censorship in the fulfillment of their responsibility to provide information and enlightenment.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r>
        <w:rPr>
          <w:rFonts w:ascii="Courier New" w:hAnsi="Courier New"/>
        </w:rPr>
        <w:t>Libraries should cooperate with all persons and groups concerned with resisting abridgement of free expression and free access to ideas.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A person’s right to use a library </w:t>
      </w:r>
      <w:proofErr w:type="gramStart"/>
      <w:r>
        <w:rPr>
          <w:rFonts w:ascii="Courier New" w:hAnsi="Courier New"/>
        </w:rPr>
        <w:t>should not be denied or abridged because of origin, age, background, or views</w:t>
      </w:r>
      <w:proofErr w:type="gramEnd"/>
      <w:r>
        <w:rPr>
          <w:rFonts w:ascii="Courier New" w:hAnsi="Courier New"/>
        </w:rPr>
        <w:t>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numPr>
          <w:ilvl w:val="0"/>
          <w:numId w:val="1"/>
        </w:numPr>
        <w:ind w:right="720"/>
        <w:jc w:val="bot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Libraries which make exhibit spaces and meeting rooms available to the public they serve</w:t>
      </w:r>
      <w:proofErr w:type="gramEnd"/>
      <w:r>
        <w:rPr>
          <w:rFonts w:ascii="Courier New" w:hAnsi="Courier New"/>
        </w:rPr>
        <w:t xml:space="preserve"> should make such facilities available on an equitable basis, regardless of the beliefs or affiliations of individuals or groups requesting their use.</w:t>
      </w:r>
    </w:p>
    <w:p w:rsidR="00747A8B" w:rsidRDefault="00747A8B" w:rsidP="00747A8B">
      <w:pPr>
        <w:ind w:left="720" w:right="720"/>
        <w:jc w:val="both"/>
        <w:rPr>
          <w:rFonts w:ascii="Courier New" w:hAnsi="Courier New"/>
        </w:rPr>
      </w:pPr>
    </w:p>
    <w:p w:rsidR="00747A8B" w:rsidRDefault="00747A8B" w:rsidP="00747A8B">
      <w:pPr>
        <w:ind w:right="720"/>
        <w:jc w:val="both"/>
        <w:rPr>
          <w:rFonts w:ascii="Courier New" w:hAnsi="Courier New"/>
        </w:rPr>
      </w:pPr>
    </w:p>
    <w:p w:rsidR="00747A8B" w:rsidRDefault="00747A8B" w:rsidP="00747A8B">
      <w:pPr>
        <w:ind w:right="720"/>
        <w:jc w:val="center"/>
        <w:rPr>
          <w:rFonts w:ascii="Courier New" w:hAnsi="Courier New"/>
        </w:rPr>
      </w:pPr>
      <w:r>
        <w:rPr>
          <w:rFonts w:ascii="Courier New" w:hAnsi="Courier New"/>
        </w:rPr>
        <w:t>Adopted June 18, 1948.</w:t>
      </w:r>
    </w:p>
    <w:p w:rsidR="00747A8B" w:rsidRDefault="00747A8B" w:rsidP="00747A8B">
      <w:pPr>
        <w:ind w:right="720"/>
        <w:jc w:val="center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amended</w:t>
      </w:r>
      <w:proofErr w:type="gramEnd"/>
      <w:r>
        <w:rPr>
          <w:rFonts w:ascii="Courier New" w:hAnsi="Courier New"/>
        </w:rPr>
        <w:t xml:space="preserve"> February 2, 1961, and January 23, 1980,</w:t>
      </w:r>
    </w:p>
    <w:p w:rsidR="00747A8B" w:rsidRDefault="00747A8B" w:rsidP="00747A8B">
      <w:pPr>
        <w:ind w:right="720"/>
        <w:jc w:val="center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inclusion</w:t>
      </w:r>
      <w:proofErr w:type="gramEnd"/>
      <w:r>
        <w:rPr>
          <w:rFonts w:ascii="Courier New" w:hAnsi="Courier New"/>
        </w:rPr>
        <w:t xml:space="preserve"> of “age” reaffirmed January 23, 1996,</w:t>
      </w:r>
    </w:p>
    <w:p w:rsidR="00747A8B" w:rsidRDefault="00747A8B" w:rsidP="00747A8B">
      <w:pPr>
        <w:ind w:right="720"/>
        <w:jc w:val="center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by</w:t>
      </w:r>
      <w:proofErr w:type="gramEnd"/>
      <w:r>
        <w:rPr>
          <w:rFonts w:ascii="Courier New" w:hAnsi="Courier New"/>
        </w:rPr>
        <w:t xml:space="preserve"> the ALA Council.</w:t>
      </w:r>
    </w:p>
    <w:p w:rsidR="002462D7" w:rsidRDefault="00747A8B">
      <w:bookmarkStart w:id="0" w:name="_GoBack"/>
      <w:bookmarkEnd w:id="0"/>
    </w:p>
    <w:sectPr w:rsidR="0024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95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8B"/>
    <w:rsid w:val="00421B2F"/>
    <w:rsid w:val="00747A8B"/>
    <w:rsid w:val="008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5F920-AEDE-4D6A-954F-A482A4DD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47A8B"/>
    <w:pPr>
      <w:jc w:val="both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semiHidden/>
    <w:rsid w:val="00747A8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Nicolazzi</dc:creator>
  <cp:keywords/>
  <dc:description/>
  <cp:lastModifiedBy>Maureen Nicolazzi</cp:lastModifiedBy>
  <cp:revision>1</cp:revision>
  <dcterms:created xsi:type="dcterms:W3CDTF">2020-10-30T19:47:00Z</dcterms:created>
  <dcterms:modified xsi:type="dcterms:W3CDTF">2020-10-30T19:47:00Z</dcterms:modified>
</cp:coreProperties>
</file>